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2EC" w:rsidRPr="00EA32EC" w:rsidRDefault="00EA32EC" w:rsidP="00EA32EC">
      <w:pPr>
        <w:jc w:val="center"/>
        <w:rPr>
          <w:rFonts w:eastAsia="Calibri"/>
          <w:b/>
          <w:lang w:val="ru-RU"/>
        </w:rPr>
      </w:pPr>
      <w:r w:rsidRPr="00EA32EC">
        <w:rPr>
          <w:rFonts w:eastAsia="Calibri"/>
          <w:b/>
          <w:lang w:val="ru-RU"/>
        </w:rPr>
        <w:t xml:space="preserve">УТВЕРЖДАЮ </w:t>
      </w:r>
    </w:p>
    <w:p w:rsidR="00EA32EC" w:rsidRPr="00EA32EC" w:rsidRDefault="00EA32EC" w:rsidP="00EA32EC">
      <w:pPr>
        <w:jc w:val="center"/>
        <w:rPr>
          <w:rFonts w:eastAsia="Calibri"/>
          <w:lang w:val="ru-RU"/>
        </w:rPr>
      </w:pPr>
      <w:r w:rsidRPr="00EA32EC">
        <w:rPr>
          <w:rFonts w:eastAsia="Calibri"/>
          <w:lang w:val="ru-RU"/>
        </w:rPr>
        <w:t xml:space="preserve">                                                                                                                                                                                Зав</w:t>
      </w:r>
      <w:proofErr w:type="gramStart"/>
      <w:r w:rsidRPr="00EA32EC">
        <w:rPr>
          <w:rFonts w:eastAsia="Calibri"/>
          <w:lang w:val="ru-RU"/>
        </w:rPr>
        <w:t>.к</w:t>
      </w:r>
      <w:proofErr w:type="gramEnd"/>
      <w:r w:rsidRPr="00EA32EC">
        <w:rPr>
          <w:rFonts w:eastAsia="Calibri"/>
          <w:lang w:val="ru-RU"/>
        </w:rPr>
        <w:t>афедрой___________</w:t>
      </w:r>
      <w:proofErr w:type="spellStart"/>
      <w:r w:rsidRPr="00EA32EC">
        <w:rPr>
          <w:rFonts w:eastAsia="Calibri"/>
          <w:lang w:val="ru-RU"/>
        </w:rPr>
        <w:t>С.Жабаева</w:t>
      </w:r>
      <w:proofErr w:type="spellEnd"/>
    </w:p>
    <w:p w:rsidR="00EA32EC" w:rsidRPr="00EA32EC" w:rsidRDefault="00EA32EC" w:rsidP="00EA32EC">
      <w:pPr>
        <w:jc w:val="right"/>
        <w:rPr>
          <w:rFonts w:eastAsia="Calibri"/>
          <w:lang w:val="ru-RU"/>
        </w:rPr>
      </w:pPr>
      <w:r w:rsidRPr="00EA32EC">
        <w:rPr>
          <w:rFonts w:eastAsia="Calibri"/>
          <w:lang w:val="ru-RU"/>
        </w:rPr>
        <w:t xml:space="preserve">___.__.20    г.   </w:t>
      </w:r>
    </w:p>
    <w:p w:rsidR="00EA32EC" w:rsidRPr="00EA32EC" w:rsidRDefault="00EA32EC" w:rsidP="00EA32EC">
      <w:pPr>
        <w:rPr>
          <w:rFonts w:eastAsia="Calibri"/>
          <w:b/>
          <w:u w:val="single"/>
          <w:lang w:val="ru-RU"/>
        </w:rPr>
      </w:pPr>
      <w:r w:rsidRPr="00EA32EC">
        <w:rPr>
          <w:rFonts w:eastAsia="Calibri"/>
          <w:b/>
          <w:lang w:val="ru-RU"/>
        </w:rPr>
        <w:t xml:space="preserve">                    Карта учебно-методической обеспеченности дисциплины __Экстенсивное чтение_</w:t>
      </w:r>
    </w:p>
    <w:p w:rsidR="00EA32EC" w:rsidRPr="00EA32EC" w:rsidRDefault="00EA32EC" w:rsidP="00EA32EC">
      <w:pPr>
        <w:rPr>
          <w:rFonts w:eastAsia="Calibri"/>
          <w:lang w:val="ru-RU"/>
        </w:rPr>
      </w:pPr>
      <w:r w:rsidRPr="00EA32EC">
        <w:rPr>
          <w:rFonts w:eastAsia="Calibri"/>
          <w:b/>
          <w:lang w:val="ru-RU"/>
        </w:rPr>
        <w:t xml:space="preserve">                                                                                на 2017-2018 учебный год     </w:t>
      </w:r>
    </w:p>
    <w:tbl>
      <w:tblPr>
        <w:tblpPr w:leftFromText="180" w:rightFromText="180" w:vertAnchor="page" w:horzAnchor="margin" w:tblpXSpec="center" w:tblpY="2281"/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3"/>
        <w:gridCol w:w="745"/>
        <w:gridCol w:w="734"/>
        <w:gridCol w:w="4417"/>
        <w:gridCol w:w="1377"/>
        <w:gridCol w:w="1354"/>
        <w:gridCol w:w="887"/>
        <w:gridCol w:w="699"/>
        <w:gridCol w:w="6"/>
        <w:gridCol w:w="1177"/>
        <w:gridCol w:w="1531"/>
      </w:tblGrid>
      <w:tr w:rsidR="00EA32EC" w:rsidRPr="00EA32EC" w:rsidTr="00EA32EC">
        <w:trPr>
          <w:trHeight w:val="675"/>
        </w:trPr>
        <w:tc>
          <w:tcPr>
            <w:tcW w:w="1773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Спец</w:t>
            </w:r>
            <w:r w:rsidRPr="00EA32EC">
              <w:rPr>
                <w:rFonts w:eastAsia="Calibri"/>
                <w:lang w:val="kk-KZ"/>
              </w:rPr>
              <w:t>иальность</w:t>
            </w:r>
          </w:p>
        </w:tc>
        <w:tc>
          <w:tcPr>
            <w:tcW w:w="1479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Кол-во студентов</w:t>
            </w:r>
          </w:p>
        </w:tc>
        <w:tc>
          <w:tcPr>
            <w:tcW w:w="4417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Библиография (автор, название, место, год издания, кол-во стр.)</w:t>
            </w:r>
          </w:p>
        </w:tc>
        <w:tc>
          <w:tcPr>
            <w:tcW w:w="1377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Вид изд.</w:t>
            </w:r>
          </w:p>
        </w:tc>
        <w:tc>
          <w:tcPr>
            <w:tcW w:w="1354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Носитель</w:t>
            </w:r>
          </w:p>
        </w:tc>
        <w:tc>
          <w:tcPr>
            <w:tcW w:w="1586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Кол-во экз.</w:t>
            </w:r>
          </w:p>
        </w:tc>
        <w:tc>
          <w:tcPr>
            <w:tcW w:w="1183" w:type="dxa"/>
            <w:gridSpan w:val="2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proofErr w:type="spellStart"/>
            <w:r w:rsidRPr="00EA32EC">
              <w:rPr>
                <w:rFonts w:eastAsia="Calibri"/>
                <w:lang w:val="ru-RU"/>
              </w:rPr>
              <w:t>Нахожд</w:t>
            </w:r>
            <w:proofErr w:type="spellEnd"/>
            <w:r w:rsidRPr="00EA32EC">
              <w:rPr>
                <w:rFonts w:eastAsia="Calibri"/>
                <w:lang w:val="ru-RU"/>
              </w:rPr>
              <w:t>. в сети</w:t>
            </w:r>
          </w:p>
        </w:tc>
        <w:tc>
          <w:tcPr>
            <w:tcW w:w="1531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Примечание</w:t>
            </w:r>
          </w:p>
        </w:tc>
      </w:tr>
      <w:tr w:rsidR="00EA32EC" w:rsidRPr="00EA32EC" w:rsidTr="00EA32EC">
        <w:trPr>
          <w:trHeight w:val="330"/>
        </w:trPr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745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proofErr w:type="spellStart"/>
            <w:r w:rsidRPr="00EA32EC">
              <w:rPr>
                <w:rFonts w:eastAsia="Calibri"/>
                <w:lang w:val="ru-RU"/>
              </w:rPr>
              <w:t>Неч</w:t>
            </w:r>
            <w:proofErr w:type="spellEnd"/>
            <w:r w:rsidRPr="00EA32EC">
              <w:rPr>
                <w:rFonts w:eastAsia="Calibri"/>
                <w:lang w:val="ru-RU"/>
              </w:rPr>
              <w:t>. сем.</w:t>
            </w:r>
          </w:p>
        </w:tc>
        <w:tc>
          <w:tcPr>
            <w:tcW w:w="734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Чет</w:t>
            </w:r>
            <w:proofErr w:type="gramStart"/>
            <w:r w:rsidRPr="00EA32EC">
              <w:rPr>
                <w:rFonts w:eastAsia="Calibri"/>
                <w:lang w:val="ru-RU"/>
              </w:rPr>
              <w:t>.</w:t>
            </w:r>
            <w:proofErr w:type="gramEnd"/>
            <w:r w:rsidRPr="00EA32EC">
              <w:rPr>
                <w:rFonts w:eastAsia="Calibri"/>
                <w:lang w:val="ru-RU"/>
              </w:rPr>
              <w:t xml:space="preserve"> </w:t>
            </w:r>
            <w:proofErr w:type="gramStart"/>
            <w:r w:rsidRPr="00EA32EC">
              <w:rPr>
                <w:rFonts w:eastAsia="Calibri"/>
                <w:lang w:val="ru-RU"/>
              </w:rPr>
              <w:t>с</w:t>
            </w:r>
            <w:proofErr w:type="gramEnd"/>
            <w:r w:rsidRPr="00EA32EC">
              <w:rPr>
                <w:rFonts w:eastAsia="Calibri"/>
                <w:lang w:val="ru-RU"/>
              </w:rPr>
              <w:t>ем.</w:t>
            </w: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887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Библ.</w:t>
            </w:r>
          </w:p>
        </w:tc>
        <w:tc>
          <w:tcPr>
            <w:tcW w:w="699" w:type="dxa"/>
            <w:vMerge w:val="restart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Каф.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</w:tr>
      <w:tr w:rsidR="00EA32EC" w:rsidRPr="00EA32EC" w:rsidTr="00DD48EF">
        <w:trPr>
          <w:trHeight w:val="330"/>
        </w:trPr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</w:p>
        </w:tc>
      </w:tr>
      <w:tr w:rsidR="00EA32EC" w:rsidRPr="00EA32EC" w:rsidTr="00EA32EC">
        <w:trPr>
          <w:trHeight w:val="375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11448" w:type="dxa"/>
            <w:gridSpan w:val="8"/>
          </w:tcPr>
          <w:p w:rsidR="00EA32EC" w:rsidRPr="00EA32EC" w:rsidRDefault="00EA32EC" w:rsidP="00EA32EC">
            <w:pPr>
              <w:rPr>
                <w:rFonts w:eastAsia="Calibri"/>
                <w:b/>
                <w:bCs/>
                <w:lang w:val="ru-RU"/>
              </w:rPr>
            </w:pPr>
            <w:r w:rsidRPr="00EA32EC">
              <w:rPr>
                <w:rFonts w:eastAsia="Calibri"/>
                <w:b/>
                <w:bCs/>
                <w:lang w:val="ru-RU"/>
              </w:rPr>
              <w:t>1. Учебники, учебные пособия, электронные учебные издания</w:t>
            </w:r>
          </w:p>
        </w:tc>
      </w:tr>
      <w:tr w:rsidR="00EA32EC" w:rsidRPr="00EA32EC" w:rsidTr="00EA32EC">
        <w:trPr>
          <w:trHeight w:val="315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4417" w:type="dxa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lang w:val="ru-RU"/>
              </w:rPr>
            </w:pPr>
            <w:r w:rsidRPr="00EA32EC">
              <w:rPr>
                <w:rFonts w:eastAsia="Calibri"/>
                <w:b/>
                <w:bCs/>
                <w:lang w:val="ru-RU"/>
              </w:rPr>
              <w:t xml:space="preserve">                        Основная 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887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699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lang w:val="ru-RU"/>
              </w:rPr>
            </w:pPr>
            <w:r w:rsidRPr="00EA32EC">
              <w:rPr>
                <w:rFonts w:eastAsia="Calibri"/>
                <w:lang w:val="ru-RU"/>
              </w:rPr>
              <w:t> </w:t>
            </w:r>
          </w:p>
        </w:tc>
      </w:tr>
      <w:tr w:rsidR="00EA32EC" w:rsidRPr="00EA32EC" w:rsidTr="00EA32EC">
        <w:trPr>
          <w:trHeight w:val="787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en-US"/>
              </w:rPr>
              <w:t>5</w:t>
            </w:r>
            <w:r w:rsidRPr="00EA32EC">
              <w:rPr>
                <w:rFonts w:eastAsia="Calibri"/>
                <w:sz w:val="28"/>
                <w:szCs w:val="28"/>
                <w:lang w:val="ru-RU"/>
              </w:rPr>
              <w:t>В021000-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Иностранная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филология</w:t>
            </w:r>
          </w:p>
        </w:tc>
        <w:tc>
          <w:tcPr>
            <w:tcW w:w="745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19</w:t>
            </w: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0</w:t>
            </w:r>
          </w:p>
        </w:tc>
        <w:tc>
          <w:tcPr>
            <w:tcW w:w="4417" w:type="dxa"/>
          </w:tcPr>
          <w:p w:rsidR="00EA32EC" w:rsidRPr="00EA32EC" w:rsidRDefault="00EA32EC" w:rsidP="00EA32EC">
            <w:pPr>
              <w:tabs>
                <w:tab w:val="left" w:pos="1440"/>
              </w:tabs>
              <w:rPr>
                <w:rFonts w:eastAsia="Calibri"/>
                <w:sz w:val="28"/>
                <w:szCs w:val="28"/>
                <w:lang w:val="en-US"/>
              </w:rPr>
            </w:pPr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Macmillan English Grammar In </w:t>
            </w:r>
            <w:proofErr w:type="spellStart"/>
            <w:r w:rsidRPr="00EA32EC">
              <w:rPr>
                <w:rFonts w:eastAsia="Calibri"/>
                <w:sz w:val="28"/>
                <w:szCs w:val="28"/>
                <w:lang w:val="en-US"/>
              </w:rPr>
              <w:t>Context:essential</w:t>
            </w:r>
            <w:proofErr w:type="spellEnd"/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with </w:t>
            </w:r>
            <w:proofErr w:type="spellStart"/>
            <w:r w:rsidRPr="00EA32EC">
              <w:rPr>
                <w:rFonts w:eastAsia="Calibri"/>
                <w:sz w:val="28"/>
                <w:szCs w:val="28"/>
                <w:lang w:val="en-US"/>
              </w:rPr>
              <w:t>key+CDClarke</w:t>
            </w:r>
            <w:proofErr w:type="spellEnd"/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SimonOxford.:MPL.,2008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учебник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Бум.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12</w:t>
            </w:r>
          </w:p>
        </w:tc>
        <w:tc>
          <w:tcPr>
            <w:tcW w:w="699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10</w:t>
            </w: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EA32EC" w:rsidRPr="00EA32EC" w:rsidTr="00EA32EC">
        <w:trPr>
          <w:trHeight w:val="360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45" w:type="dxa"/>
          </w:tcPr>
          <w:p w:rsidR="00EA32EC" w:rsidRPr="00EA32EC" w:rsidRDefault="00EA32EC" w:rsidP="00EA32EC">
            <w:pPr>
              <w:ind w:left="-416" w:right="526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</w:tcPr>
          <w:p w:rsidR="00EA32EC" w:rsidRPr="00EA32EC" w:rsidRDefault="00EA32EC" w:rsidP="00EA32EC">
            <w:pPr>
              <w:ind w:left="-416" w:right="526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41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en-US"/>
              </w:rPr>
            </w:pPr>
            <w:proofErr w:type="spellStart"/>
            <w:r w:rsidRPr="00EA32EC">
              <w:rPr>
                <w:rFonts w:eastAsia="Calibri"/>
                <w:sz w:val="28"/>
                <w:szCs w:val="28"/>
                <w:lang w:val="en-US"/>
              </w:rPr>
              <w:t>Swan,M.Oxford</w:t>
            </w:r>
            <w:proofErr w:type="spellEnd"/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English Grammar Course: Intermediate: A grammar practice book for intermediate and upper-intermediate students of English With </w:t>
            </w:r>
            <w:proofErr w:type="spellStart"/>
            <w:r w:rsidRPr="00EA32EC">
              <w:rPr>
                <w:rFonts w:eastAsia="Calibri"/>
                <w:sz w:val="28"/>
                <w:szCs w:val="28"/>
                <w:lang w:val="en-US"/>
              </w:rPr>
              <w:t>answers+Pronunciation</w:t>
            </w:r>
            <w:proofErr w:type="spellEnd"/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Oxford: Oxford University Press,2011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учебник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Бум.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12</w:t>
            </w:r>
          </w:p>
        </w:tc>
        <w:tc>
          <w:tcPr>
            <w:tcW w:w="699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10</w:t>
            </w: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EA32EC" w:rsidRPr="00EA32EC" w:rsidTr="00EA32EC">
        <w:trPr>
          <w:trHeight w:val="360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45" w:type="dxa"/>
          </w:tcPr>
          <w:p w:rsidR="00EA32EC" w:rsidRPr="00EA32EC" w:rsidRDefault="00EA32EC" w:rsidP="00EA32EC">
            <w:pPr>
              <w:ind w:left="-416" w:right="526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</w:tcPr>
          <w:p w:rsidR="00EA32EC" w:rsidRPr="00EA32EC" w:rsidRDefault="00EA32EC" w:rsidP="00EA32EC">
            <w:pPr>
              <w:ind w:left="-416" w:right="526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41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 xml:space="preserve">Назаренко О. С., </w:t>
            </w:r>
            <w:proofErr w:type="spellStart"/>
            <w:r w:rsidRPr="00EA32EC">
              <w:rPr>
                <w:rFonts w:eastAsia="Calibri"/>
                <w:sz w:val="28"/>
                <w:szCs w:val="28"/>
                <w:lang w:val="ru-RU"/>
              </w:rPr>
              <w:t>Шандецкая</w:t>
            </w:r>
            <w:proofErr w:type="spellEnd"/>
            <w:r w:rsidRPr="00EA32EC">
              <w:rPr>
                <w:rFonts w:eastAsia="Calibri"/>
                <w:sz w:val="28"/>
                <w:szCs w:val="28"/>
                <w:lang w:val="ru-RU"/>
              </w:rPr>
              <w:t xml:space="preserve"> Ю. Н.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Учебно</w:t>
            </w:r>
            <w:r w:rsidRPr="00EA32EC">
              <w:rPr>
                <w:rFonts w:eastAsia="Calibri"/>
                <w:sz w:val="28"/>
                <w:szCs w:val="28"/>
                <w:lang w:val="en-US"/>
              </w:rPr>
              <w:t>-</w:t>
            </w:r>
            <w:r w:rsidRPr="00EA32EC">
              <w:rPr>
                <w:rFonts w:eastAsia="Calibri"/>
                <w:sz w:val="28"/>
                <w:szCs w:val="28"/>
                <w:lang w:val="ru-RU"/>
              </w:rPr>
              <w:t>методическое</w:t>
            </w:r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EA32EC">
              <w:rPr>
                <w:rFonts w:eastAsia="Calibri"/>
                <w:sz w:val="28"/>
                <w:szCs w:val="28"/>
                <w:lang w:val="ru-RU"/>
              </w:rPr>
              <w:t>пособие</w:t>
            </w:r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«Learning through reading and listening»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Учеб</w:t>
            </w:r>
            <w:r w:rsidRPr="00EA32EC">
              <w:rPr>
                <w:rFonts w:eastAsia="Calibri"/>
                <w:sz w:val="28"/>
                <w:szCs w:val="28"/>
                <w:lang w:val="ru-RU"/>
              </w:rPr>
              <w:t>но-</w:t>
            </w:r>
            <w:proofErr w:type="spellStart"/>
            <w:r w:rsidRPr="00EA32EC">
              <w:rPr>
                <w:rFonts w:eastAsia="Calibri"/>
                <w:sz w:val="28"/>
                <w:szCs w:val="28"/>
                <w:lang w:val="ru-RU"/>
              </w:rPr>
              <w:t>методич</w:t>
            </w:r>
            <w:proofErr w:type="spellEnd"/>
            <w:r w:rsidRPr="00EA32EC">
              <w:rPr>
                <w:rFonts w:eastAsia="Calibri"/>
                <w:sz w:val="28"/>
                <w:szCs w:val="28"/>
                <w:lang w:val="ru-RU"/>
              </w:rPr>
              <w:t>.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пособие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Электрон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699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EA32EC" w:rsidRPr="00EA32EC" w:rsidTr="00EA32EC">
        <w:trPr>
          <w:trHeight w:val="116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41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en-US"/>
              </w:rPr>
              <w:t>Raymond Murphy. English Grammar in Use. Cambridge</w:t>
            </w:r>
            <w:r w:rsidRPr="00EA32EC">
              <w:rPr>
                <w:rFonts w:eastAsia="Calibri"/>
                <w:sz w:val="28"/>
                <w:szCs w:val="28"/>
                <w:lang w:val="ru-RU"/>
              </w:rPr>
              <w:t xml:space="preserve">  </w:t>
            </w:r>
            <w:r w:rsidRPr="00EA32EC">
              <w:rPr>
                <w:rFonts w:eastAsia="Calibri"/>
                <w:sz w:val="28"/>
                <w:szCs w:val="28"/>
                <w:lang w:val="en-US"/>
              </w:rPr>
              <w:t>University</w:t>
            </w:r>
            <w:r w:rsidRPr="00EA32EC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EA32EC">
              <w:rPr>
                <w:rFonts w:eastAsia="Calibri"/>
                <w:sz w:val="28"/>
                <w:szCs w:val="28"/>
                <w:lang w:val="en-US"/>
              </w:rPr>
              <w:t>Press</w:t>
            </w:r>
            <w:r w:rsidRPr="00EA32EC">
              <w:rPr>
                <w:rFonts w:eastAsia="Calibri"/>
                <w:sz w:val="28"/>
                <w:szCs w:val="28"/>
                <w:lang w:val="ru-RU"/>
              </w:rPr>
              <w:t>, 2004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учебник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kk-KZ"/>
              </w:rPr>
            </w:pP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Бум.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699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5</w:t>
            </w: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EA32EC" w:rsidRPr="00EA32EC" w:rsidTr="00EA32EC">
        <w:trPr>
          <w:trHeight w:val="423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41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EA32EC" w:rsidRPr="00EA32EC" w:rsidRDefault="00EA32EC" w:rsidP="00EA32EC">
            <w:pPr>
              <w:jc w:val="center"/>
              <w:rPr>
                <w:rFonts w:eastAsia="Calibri"/>
                <w:b/>
                <w:lang w:val="ru-RU"/>
              </w:rPr>
            </w:pPr>
            <w:r w:rsidRPr="00EA32EC">
              <w:rPr>
                <w:rFonts w:eastAsia="Calibri"/>
                <w:b/>
                <w:lang w:val="ru-RU"/>
              </w:rPr>
              <w:t>Дополнительная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699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EA32EC" w:rsidRPr="00EA32EC" w:rsidTr="00EA32EC">
        <w:trPr>
          <w:trHeight w:val="136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41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Malcolm Mann Steve </w:t>
            </w:r>
            <w:proofErr w:type="spellStart"/>
            <w:r w:rsidRPr="00EA32EC">
              <w:rPr>
                <w:rFonts w:eastAsia="Calibri"/>
                <w:sz w:val="28"/>
                <w:szCs w:val="28"/>
                <w:lang w:val="en-US"/>
              </w:rPr>
              <w:t>Taylore-</w:t>
            </w:r>
            <w:proofErr w:type="gramStart"/>
            <w:r w:rsidRPr="00EA32EC">
              <w:rPr>
                <w:rFonts w:eastAsia="Calibri"/>
                <w:sz w:val="28"/>
                <w:szCs w:val="28"/>
                <w:lang w:val="en-US"/>
              </w:rPr>
              <w:t>Knowels</w:t>
            </w:r>
            <w:proofErr w:type="spellEnd"/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.</w:t>
            </w:r>
            <w:proofErr w:type="gramEnd"/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Destination B1 Grammar </w:t>
            </w:r>
            <w:r w:rsidRPr="00EA32EC">
              <w:rPr>
                <w:rFonts w:eastAsia="Calibri"/>
                <w:sz w:val="28"/>
                <w:szCs w:val="28"/>
                <w:lang w:val="en-US"/>
              </w:rPr>
              <w:lastRenderedPageBreak/>
              <w:t>and Vocabulary with answer key. Macmillan Publishers Limited 2008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lastRenderedPageBreak/>
              <w:t>учебник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Бум.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699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EA32EC">
              <w:rPr>
                <w:rFonts w:eastAsia="Calibri"/>
                <w:sz w:val="28"/>
                <w:szCs w:val="28"/>
                <w:lang w:val="en-US"/>
              </w:rPr>
              <w:t>7</w:t>
            </w: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EA32EC" w:rsidRPr="00EA32EC" w:rsidTr="00EA32EC">
        <w:trPr>
          <w:trHeight w:val="733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41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en-US"/>
              </w:rPr>
            </w:pPr>
            <w:proofErr w:type="spellStart"/>
            <w:r w:rsidRPr="00EA32EC">
              <w:rPr>
                <w:rFonts w:eastAsia="Calibri"/>
                <w:sz w:val="28"/>
                <w:szCs w:val="28"/>
                <w:lang w:val="en-US"/>
              </w:rPr>
              <w:t>Hashemi</w:t>
            </w:r>
            <w:proofErr w:type="spellEnd"/>
            <w:r w:rsidRPr="00EA32EC">
              <w:rPr>
                <w:rFonts w:eastAsia="Calibri"/>
                <w:sz w:val="28"/>
                <w:szCs w:val="28"/>
                <w:lang w:val="en-US"/>
              </w:rPr>
              <w:t xml:space="preserve"> Louise</w:t>
            </w:r>
            <w:r w:rsidRPr="00EA32EC">
              <w:rPr>
                <w:rFonts w:eastAsia="Calibri"/>
                <w:lang w:val="en-US"/>
              </w:rPr>
              <w:t xml:space="preserve"> </w:t>
            </w:r>
            <w:r w:rsidRPr="00EA32EC">
              <w:rPr>
                <w:rFonts w:eastAsia="Calibri"/>
                <w:sz w:val="28"/>
                <w:szCs w:val="28"/>
                <w:lang w:val="en-US"/>
              </w:rPr>
              <w:t>English Grammar in Use Supplementary Exercises</w:t>
            </w:r>
            <w:r w:rsidRPr="00EA32EC">
              <w:rPr>
                <w:rFonts w:eastAsia="Calibri"/>
                <w:lang w:val="en-US"/>
              </w:rPr>
              <w:t xml:space="preserve"> </w:t>
            </w:r>
            <w:r w:rsidRPr="00EA32EC">
              <w:rPr>
                <w:rFonts w:eastAsia="Calibri"/>
                <w:sz w:val="28"/>
                <w:szCs w:val="28"/>
                <w:lang w:val="en-US"/>
              </w:rPr>
              <w:t>New york:CUP.,2007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учебник</w:t>
            </w: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Бум.</w:t>
            </w: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18</w:t>
            </w:r>
          </w:p>
        </w:tc>
        <w:tc>
          <w:tcPr>
            <w:tcW w:w="699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3</w:t>
            </w: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EA32EC" w:rsidRPr="00EA32EC" w:rsidTr="00EA32EC">
        <w:trPr>
          <w:trHeight w:val="315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 </w:t>
            </w:r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417" w:type="dxa"/>
          </w:tcPr>
          <w:p w:rsidR="00EA32EC" w:rsidRPr="00EA32EC" w:rsidRDefault="00EA32EC" w:rsidP="00EA32EC">
            <w:pPr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b/>
                <w:bCs/>
                <w:sz w:val="28"/>
                <w:szCs w:val="28"/>
                <w:lang w:val="ru-RU"/>
              </w:rPr>
              <w:t>Всего экземпляров</w:t>
            </w:r>
          </w:p>
        </w:tc>
        <w:tc>
          <w:tcPr>
            <w:tcW w:w="1377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 </w:t>
            </w:r>
          </w:p>
        </w:tc>
        <w:tc>
          <w:tcPr>
            <w:tcW w:w="135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 </w:t>
            </w: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63</w:t>
            </w:r>
          </w:p>
        </w:tc>
        <w:tc>
          <w:tcPr>
            <w:tcW w:w="699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55</w:t>
            </w:r>
          </w:p>
        </w:tc>
        <w:tc>
          <w:tcPr>
            <w:tcW w:w="1183" w:type="dxa"/>
            <w:gridSpan w:val="2"/>
          </w:tcPr>
          <w:p w:rsidR="00EA32EC" w:rsidRPr="00EA32EC" w:rsidRDefault="00EA32EC" w:rsidP="00EA32EC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EA32EC">
              <w:rPr>
                <w:rFonts w:eastAsia="Calibri"/>
                <w:sz w:val="28"/>
                <w:szCs w:val="28"/>
                <w:lang w:val="kk-KZ"/>
              </w:rPr>
              <w:t>да</w:t>
            </w:r>
          </w:p>
        </w:tc>
        <w:tc>
          <w:tcPr>
            <w:tcW w:w="1531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 </w:t>
            </w:r>
          </w:p>
        </w:tc>
      </w:tr>
      <w:tr w:rsidR="00EA32EC" w:rsidRPr="00EA32EC" w:rsidTr="00EA32EC">
        <w:trPr>
          <w:trHeight w:val="308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 </w:t>
            </w:r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 </w:t>
            </w: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sz w:val="28"/>
                <w:szCs w:val="28"/>
                <w:lang w:val="ru-RU"/>
              </w:rPr>
              <w:t> </w:t>
            </w:r>
          </w:p>
        </w:tc>
        <w:tc>
          <w:tcPr>
            <w:tcW w:w="7148" w:type="dxa"/>
            <w:gridSpan w:val="3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b/>
                <w:bCs/>
                <w:sz w:val="28"/>
                <w:szCs w:val="28"/>
                <w:lang w:val="ru-RU"/>
              </w:rPr>
              <w:t xml:space="preserve">                   2. Методические разработки кафедры</w:t>
            </w: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5" w:type="dxa"/>
            <w:gridSpan w:val="2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177" w:type="dxa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</w:tr>
      <w:tr w:rsidR="00EA32EC" w:rsidRPr="00EA32EC" w:rsidTr="00EA32EC">
        <w:trPr>
          <w:trHeight w:val="308"/>
        </w:trPr>
        <w:tc>
          <w:tcPr>
            <w:tcW w:w="1773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45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</w:tcPr>
          <w:p w:rsidR="00EA32EC" w:rsidRPr="00EA32EC" w:rsidRDefault="00EA32EC" w:rsidP="00EA32EC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7148" w:type="dxa"/>
            <w:gridSpan w:val="3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EA32EC">
              <w:rPr>
                <w:rFonts w:eastAsia="Calibri"/>
                <w:b/>
                <w:bCs/>
                <w:sz w:val="28"/>
                <w:szCs w:val="28"/>
                <w:lang w:val="ru-RU"/>
              </w:rPr>
              <w:t>Итого экземпляров</w:t>
            </w:r>
          </w:p>
        </w:tc>
        <w:tc>
          <w:tcPr>
            <w:tcW w:w="887" w:type="dxa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5" w:type="dxa"/>
            <w:gridSpan w:val="2"/>
          </w:tcPr>
          <w:p w:rsidR="00EA32EC" w:rsidRPr="00EA32EC" w:rsidRDefault="00EA32EC" w:rsidP="00EA32EC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177" w:type="dxa"/>
          </w:tcPr>
          <w:p w:rsidR="00EA32EC" w:rsidRPr="00EA32EC" w:rsidRDefault="00EA32EC" w:rsidP="00EA32EC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EA32EC" w:rsidRPr="00EA32EC" w:rsidRDefault="00EA32EC" w:rsidP="00EA32EC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  <w:r w:rsidRPr="00EA32EC">
        <w:rPr>
          <w:rFonts w:eastAsia="Calibri"/>
          <w:sz w:val="28"/>
          <w:szCs w:val="28"/>
          <w:lang w:val="ru-RU"/>
        </w:rPr>
        <w:t xml:space="preserve">Составитель: </w:t>
      </w:r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  <w:r w:rsidRPr="00EA32EC">
        <w:rPr>
          <w:rFonts w:eastAsia="Calibri"/>
          <w:sz w:val="28"/>
          <w:szCs w:val="28"/>
          <w:lang w:val="ru-RU"/>
        </w:rPr>
        <w:t>Старший преподаватель                                                                               Смаглий Т. А.</w:t>
      </w:r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  <w:r w:rsidRPr="00EA32EC">
        <w:rPr>
          <w:rFonts w:eastAsia="Calibri"/>
          <w:sz w:val="28"/>
          <w:szCs w:val="28"/>
          <w:lang w:val="ru-RU"/>
        </w:rPr>
        <w:t>Согласовано</w:t>
      </w:r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  <w:r w:rsidRPr="00EA32EC">
        <w:rPr>
          <w:rFonts w:eastAsia="Calibri"/>
          <w:sz w:val="28"/>
          <w:szCs w:val="28"/>
          <w:lang w:val="ru-RU"/>
        </w:rPr>
        <w:t xml:space="preserve">Зав. отделом обслуживания и хранения фондов                                       </w:t>
      </w:r>
      <w:proofErr w:type="spellStart"/>
      <w:r w:rsidRPr="00EA32EC">
        <w:rPr>
          <w:rFonts w:eastAsia="Calibri"/>
          <w:sz w:val="28"/>
          <w:szCs w:val="28"/>
          <w:lang w:val="ru-RU"/>
        </w:rPr>
        <w:t>Ж.Рыскильдина</w:t>
      </w:r>
      <w:proofErr w:type="spellEnd"/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</w:p>
    <w:p w:rsidR="00EA32EC" w:rsidRPr="00EA32EC" w:rsidRDefault="00EA32EC" w:rsidP="00EA32EC">
      <w:pPr>
        <w:rPr>
          <w:rFonts w:eastAsia="Calibri"/>
          <w:sz w:val="28"/>
          <w:szCs w:val="28"/>
          <w:lang w:val="ru-RU"/>
        </w:rPr>
      </w:pPr>
    </w:p>
    <w:p w:rsidR="000E2510" w:rsidRPr="00EA32EC" w:rsidRDefault="000E2510">
      <w:pPr>
        <w:rPr>
          <w:lang w:val="ru-RU"/>
        </w:rPr>
      </w:pPr>
    </w:p>
    <w:sectPr w:rsidR="000E2510" w:rsidRPr="00EA32EC" w:rsidSect="00EA32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17"/>
    <w:rsid w:val="000E2510"/>
    <w:rsid w:val="00BF4517"/>
    <w:rsid w:val="00EA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289</Words>
  <Characters>1753</Characters>
  <Application>Microsoft Office Word</Application>
  <DocSecurity>0</DocSecurity>
  <Lines>194</Lines>
  <Paragraphs>107</Paragraphs>
  <ScaleCrop>false</ScaleCrop>
  <Company>708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2018-06-15T09:16:00Z</dcterms:created>
  <dcterms:modified xsi:type="dcterms:W3CDTF">2018-06-15T09:19:00Z</dcterms:modified>
</cp:coreProperties>
</file>